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Nom:</w:t>
      </w:r>
      <w:r w:rsidRPr="00A81F5B">
        <w:rPr>
          <w:rFonts w:ascii="Arial" w:hAnsi="Arial" w:cs="Arial"/>
          <w:lang w:val="fr-FR"/>
        </w:rPr>
        <w:tab/>
      </w:r>
      <w:r w:rsidRPr="00A81F5B">
        <w:rPr>
          <w:rFonts w:ascii="Arial" w:hAnsi="Arial" w:cs="Arial"/>
          <w:lang w:val="fr-FR"/>
        </w:rPr>
        <w:tab/>
      </w:r>
      <w:r w:rsidRPr="00A81F5B">
        <w:rPr>
          <w:rFonts w:ascii="Arial" w:hAnsi="Arial" w:cs="Arial"/>
          <w:lang w:val="fr-FR"/>
        </w:rPr>
        <w:tab/>
        <w:t>LANE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Prénoms:</w:t>
      </w:r>
      <w:r w:rsidRPr="00A81F5B">
        <w:rPr>
          <w:rFonts w:ascii="Arial" w:hAnsi="Arial" w:cs="Arial"/>
          <w:lang w:val="fr-FR"/>
        </w:rPr>
        <w:tab/>
      </w:r>
      <w:r w:rsidRPr="00A81F5B">
        <w:rPr>
          <w:rFonts w:ascii="Arial" w:hAnsi="Arial" w:cs="Arial"/>
          <w:lang w:val="fr-FR"/>
        </w:rPr>
        <w:tab/>
        <w:t>Andrew James Peter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Date de naissance:</w:t>
      </w:r>
      <w:r w:rsidRPr="00A81F5B">
        <w:rPr>
          <w:rFonts w:ascii="Arial" w:hAnsi="Arial" w:cs="Arial"/>
          <w:lang w:val="fr-FR"/>
        </w:rPr>
        <w:tab/>
        <w:t>8 Novembre 1968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Nationalité:</w:t>
      </w:r>
      <w:r w:rsidRPr="00A81F5B">
        <w:rPr>
          <w:rFonts w:ascii="Arial" w:hAnsi="Arial" w:cs="Arial"/>
          <w:lang w:val="fr-FR"/>
        </w:rPr>
        <w:tab/>
      </w:r>
      <w:r w:rsidRPr="00A81F5B">
        <w:rPr>
          <w:rFonts w:ascii="Arial" w:hAnsi="Arial" w:cs="Arial"/>
          <w:lang w:val="fr-FR"/>
        </w:rPr>
        <w:tab/>
        <w:t>Britannique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Langues:</w:t>
      </w:r>
      <w:r w:rsidRPr="00A81F5B">
        <w:rPr>
          <w:rFonts w:ascii="Arial" w:hAnsi="Arial" w:cs="Arial"/>
          <w:lang w:val="fr-FR"/>
        </w:rPr>
        <w:tab/>
      </w:r>
      <w:r w:rsidRPr="00A81F5B">
        <w:rPr>
          <w:rFonts w:ascii="Arial" w:hAnsi="Arial" w:cs="Arial"/>
          <w:lang w:val="fr-FR"/>
        </w:rPr>
        <w:tab/>
        <w:t>Anglais (langue maternelle), Français (parle couramment)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>-----------------------------------------------------------------------------------------------------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b/>
          <w:u w:val="single"/>
          <w:lang w:val="fr-FR"/>
        </w:rPr>
        <w:t>Résumé</w:t>
      </w:r>
      <w:r w:rsidRPr="00A81F5B">
        <w:rPr>
          <w:rFonts w:ascii="Arial" w:hAnsi="Arial" w:cs="Arial"/>
          <w:lang w:val="fr-FR"/>
        </w:rPr>
        <w:t>: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lang w:val="fr-FR"/>
        </w:rPr>
        <w:t xml:space="preserve">Spécialiste dans tout aspect de la production de la documentation qui va avec les études cliniques, y compris les protocoles, formulaires de consent, brochures d’Investigateur, rapports cliniques, Common Technical Document (notamment la Section 2.5 </w:t>
      </w:r>
      <w:smartTag w:uri="isiresearchsoft-com/cwyw" w:element="citation">
        <w:r w:rsidRPr="00A81F5B">
          <w:rPr>
            <w:rFonts w:ascii="Arial" w:hAnsi="Arial" w:cs="Arial"/>
            <w:lang w:val="fr-FR"/>
          </w:rPr>
          <w:t>[Clinical Overview]</w:t>
        </w:r>
      </w:smartTag>
      <w:r w:rsidRPr="00A81F5B">
        <w:rPr>
          <w:rFonts w:ascii="Arial" w:hAnsi="Arial" w:cs="Arial"/>
          <w:lang w:val="fr-FR"/>
        </w:rPr>
        <w:t xml:space="preserve"> et Section 2.7 </w:t>
      </w:r>
      <w:smartTag w:uri="isiresearchsoft-com/cwyw" w:element="citation">
        <w:r w:rsidRPr="00A81F5B">
          <w:rPr>
            <w:rFonts w:ascii="Arial" w:hAnsi="Arial" w:cs="Arial"/>
            <w:lang w:val="fr-FR"/>
          </w:rPr>
          <w:t>[Clinical Summaries]</w:t>
        </w:r>
      </w:smartTag>
      <w:r w:rsidRPr="00A81F5B">
        <w:rPr>
          <w:rFonts w:ascii="Arial" w:hAnsi="Arial" w:cs="Arial"/>
          <w:lang w:val="fr-FR"/>
        </w:rPr>
        <w:t>), abstracts, posters/diapositives, et manuscrits pour soumission aux journaux.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</w:p>
    <w:p w:rsidR="00A81F5B" w:rsidRPr="00A81F5B" w:rsidRDefault="00A81F5B" w:rsidP="00A81F5B">
      <w:pPr>
        <w:rPr>
          <w:rFonts w:ascii="Arial" w:hAnsi="Arial" w:cs="Arial"/>
          <w:b/>
          <w:u w:val="single"/>
          <w:lang w:val="fr-FR"/>
        </w:rPr>
      </w:pPr>
      <w:r w:rsidRPr="00A81F5B">
        <w:rPr>
          <w:rFonts w:ascii="Arial" w:hAnsi="Arial" w:cs="Arial"/>
          <w:b/>
          <w:u w:val="single"/>
          <w:lang w:val="fr-FR"/>
        </w:rPr>
        <w:t>Professional experience</w:t>
      </w:r>
      <w:r w:rsidRPr="00A81F5B">
        <w:rPr>
          <w:rFonts w:ascii="Arial" w:hAnsi="Arial" w:cs="Arial"/>
          <w:lang w:val="fr-FR"/>
        </w:rPr>
        <w:t>:</w:t>
      </w:r>
    </w:p>
    <w:p w:rsidR="00857F77" w:rsidRPr="00857F77" w:rsidRDefault="00857F77" w:rsidP="00A81F5B">
      <w:pPr>
        <w:rPr>
          <w:rFonts w:ascii="Arial" w:hAnsi="Arial" w:cs="Arial"/>
          <w:iCs/>
          <w:color w:val="333333"/>
          <w:szCs w:val="24"/>
          <w:u w:val="single"/>
          <w:shd w:val="clear" w:color="auto" w:fill="FFFFFF"/>
        </w:rPr>
      </w:pPr>
      <w:r w:rsidRPr="00857F77">
        <w:rPr>
          <w:rFonts w:ascii="Arial" w:hAnsi="Arial" w:cs="Arial"/>
          <w:iCs/>
          <w:color w:val="333333"/>
          <w:szCs w:val="24"/>
          <w:u w:val="single"/>
          <w:shd w:val="clear" w:color="auto" w:fill="FFFFFF"/>
        </w:rPr>
        <w:t>Consultant en rédaction médicale, Lane Medical Writing, Lyon, France: Mars 2014-présent</w:t>
      </w:r>
    </w:p>
    <w:p w:rsidR="00A81F5B" w:rsidRPr="00857F77" w:rsidRDefault="00857F77" w:rsidP="00A81F5B">
      <w:pPr>
        <w:rPr>
          <w:rFonts w:ascii="Arial" w:hAnsi="Arial" w:cs="Arial"/>
          <w:i/>
          <w:iCs/>
          <w:color w:val="333333"/>
          <w:szCs w:val="24"/>
          <w:shd w:val="clear" w:color="auto" w:fill="FFFFFF"/>
        </w:rPr>
      </w:pPr>
      <w:r w:rsidRPr="00857F77">
        <w:rPr>
          <w:rFonts w:ascii="Arial" w:hAnsi="Arial" w:cs="Arial"/>
          <w:i/>
          <w:iCs/>
          <w:color w:val="333333"/>
          <w:szCs w:val="24"/>
          <w:shd w:val="clear" w:color="auto" w:fill="FFFFFF"/>
        </w:rPr>
        <w:t xml:space="preserve">Une vaste expérience de 17 ans en rédaction médicale couvrant toutes les phases de la recherche clinique; travaux </w:t>
      </w:r>
      <w:r w:rsidRPr="00857F77">
        <w:rPr>
          <w:rFonts w:ascii="Arial" w:hAnsi="Arial" w:cs="Arial"/>
          <w:i/>
          <w:iCs/>
          <w:szCs w:val="24"/>
          <w:shd w:val="clear" w:color="auto" w:fill="FFFFFF"/>
        </w:rPr>
        <w:t>universitaires;</w:t>
      </w:r>
      <w:r w:rsidRPr="00857F77">
        <w:rPr>
          <w:rStyle w:val="apple-converted-space"/>
          <w:rFonts w:ascii="Arial" w:hAnsi="Arial" w:cs="Arial"/>
          <w:i/>
          <w:iCs/>
          <w:szCs w:val="24"/>
          <w:shd w:val="clear" w:color="auto" w:fill="FFFFFF"/>
        </w:rPr>
        <w:t> </w:t>
      </w:r>
      <w:r w:rsidRPr="00857F77">
        <w:rPr>
          <w:rFonts w:ascii="Arial" w:hAnsi="Arial" w:cs="Arial"/>
          <w:i/>
          <w:iCs/>
          <w:szCs w:val="24"/>
          <w:shd w:val="clear" w:color="auto" w:fill="FFFFFF"/>
        </w:rPr>
        <w:t>travail en</w:t>
      </w:r>
      <w:r w:rsidRPr="00857F77">
        <w:rPr>
          <w:rStyle w:val="apple-converted-space"/>
          <w:rFonts w:ascii="Arial" w:hAnsi="Arial" w:cs="Arial"/>
          <w:i/>
          <w:iCs/>
          <w:szCs w:val="24"/>
          <w:shd w:val="clear" w:color="auto" w:fill="FFFFFF"/>
        </w:rPr>
        <w:t> </w:t>
      </w:r>
      <w:r w:rsidRPr="00857F77">
        <w:rPr>
          <w:rFonts w:ascii="Arial" w:hAnsi="Arial" w:cs="Arial"/>
          <w:i/>
          <w:iCs/>
          <w:szCs w:val="24"/>
          <w:shd w:val="clear" w:color="auto" w:fill="FFFFFF"/>
        </w:rPr>
        <w:t>collaboration</w:t>
      </w:r>
      <w:r w:rsidRPr="00857F77">
        <w:rPr>
          <w:rFonts w:ascii="Arial" w:hAnsi="Arial" w:cs="Arial"/>
          <w:i/>
          <w:iCs/>
          <w:color w:val="333333"/>
          <w:szCs w:val="24"/>
          <w:shd w:val="clear" w:color="auto" w:fill="FFFFFF"/>
        </w:rPr>
        <w:t xml:space="preserve"> avec des </w:t>
      </w:r>
      <w:r w:rsidRPr="00857F77">
        <w:rPr>
          <w:rFonts w:ascii="Arial" w:hAnsi="Arial" w:cs="Arial"/>
          <w:i/>
          <w:iCs/>
          <w:szCs w:val="24"/>
          <w:shd w:val="clear" w:color="auto" w:fill="FFFFFF"/>
        </w:rPr>
        <w:t>CRO</w:t>
      </w:r>
      <w:r w:rsidRPr="00857F77">
        <w:rPr>
          <w:rStyle w:val="apple-converted-space"/>
          <w:rFonts w:ascii="Arial" w:hAnsi="Arial" w:cs="Arial"/>
          <w:i/>
          <w:iCs/>
          <w:szCs w:val="24"/>
          <w:shd w:val="clear" w:color="auto" w:fill="FFFFFF"/>
        </w:rPr>
        <w:t> </w:t>
      </w:r>
      <w:r w:rsidRPr="00857F77">
        <w:rPr>
          <w:rFonts w:ascii="Arial" w:hAnsi="Arial" w:cs="Arial"/>
          <w:i/>
          <w:iCs/>
          <w:szCs w:val="24"/>
          <w:shd w:val="clear" w:color="auto" w:fill="FFFFFF"/>
        </w:rPr>
        <w:t xml:space="preserve">et avec l’Industrie Pharmaceutique. </w:t>
      </w:r>
      <w:r w:rsidRPr="00857F77">
        <w:rPr>
          <w:rFonts w:ascii="Arial" w:hAnsi="Arial" w:cs="Arial"/>
          <w:i/>
          <w:iCs/>
          <w:color w:val="333333"/>
          <w:szCs w:val="24"/>
          <w:shd w:val="clear" w:color="auto" w:fill="FFFFFF"/>
        </w:rPr>
        <w:t>Plus d’informations sur</w:t>
      </w:r>
      <w:r>
        <w:rPr>
          <w:rFonts w:ascii="Arial" w:hAnsi="Arial" w:cs="Arial"/>
          <w:i/>
          <w:iCs/>
          <w:color w:val="333333"/>
          <w:szCs w:val="24"/>
          <w:shd w:val="clear" w:color="auto" w:fill="FFFFFF"/>
        </w:rPr>
        <w:t xml:space="preserve"> </w:t>
      </w:r>
      <w:hyperlink r:id="rId6" w:history="1">
        <w:r w:rsidRPr="00193A8C">
          <w:rPr>
            <w:rStyle w:val="Hyperlink"/>
            <w:rFonts w:ascii="Arial" w:hAnsi="Arial" w:cs="Arial"/>
            <w:i/>
            <w:iCs/>
            <w:szCs w:val="24"/>
            <w:shd w:val="clear" w:color="auto" w:fill="FFFFFF"/>
          </w:rPr>
          <w:t>www.lane-medical-writing.fr</w:t>
        </w:r>
      </w:hyperlink>
    </w:p>
    <w:p w:rsidR="00A81F5B" w:rsidRPr="00857F77" w:rsidRDefault="00A81F5B" w:rsidP="00A81F5B">
      <w:pPr>
        <w:rPr>
          <w:rFonts w:ascii="Arial" w:hAnsi="Arial" w:cs="Arial"/>
          <w:u w:val="single"/>
          <w:lang w:val="fr-FR"/>
        </w:rPr>
      </w:pPr>
      <w:r w:rsidRPr="00857F77">
        <w:rPr>
          <w:rFonts w:ascii="Arial" w:hAnsi="Arial" w:cs="Arial"/>
          <w:u w:val="single"/>
          <w:lang w:val="fr-FR"/>
        </w:rPr>
        <w:t>Responsable des Publications, Sanofi Pasteur, Lyon, France: Décembre 2008-</w:t>
      </w:r>
      <w:r w:rsidR="00857F77" w:rsidRPr="00857F77">
        <w:rPr>
          <w:rFonts w:ascii="Arial" w:hAnsi="Arial" w:cs="Arial"/>
          <w:u w:val="single"/>
          <w:lang w:val="fr-FR"/>
        </w:rPr>
        <w:t>F</w:t>
      </w:r>
      <w:r w:rsidR="00857F77" w:rsidRPr="00857F77">
        <w:rPr>
          <w:rFonts w:ascii="Arial" w:hAnsi="Arial" w:cs="Arial"/>
          <w:iCs/>
          <w:color w:val="333333"/>
          <w:szCs w:val="24"/>
          <w:u w:val="single"/>
          <w:shd w:val="clear" w:color="auto" w:fill="FFFFFF"/>
        </w:rPr>
        <w:t>évrier 2014</w:t>
      </w:r>
    </w:p>
    <w:p w:rsidR="00A81F5B" w:rsidRPr="00A81F5B" w:rsidRDefault="00A81F5B" w:rsidP="00A81F5B">
      <w:pPr>
        <w:rPr>
          <w:rFonts w:ascii="Arial" w:hAnsi="Arial" w:cs="Arial"/>
          <w:i/>
          <w:lang w:val="fr-FR"/>
        </w:rPr>
      </w:pPr>
      <w:r w:rsidRPr="00A81F5B">
        <w:rPr>
          <w:rFonts w:ascii="Arial" w:hAnsi="Arial" w:cs="Arial"/>
          <w:i/>
          <w:lang w:val="fr-FR"/>
        </w:rPr>
        <w:t>Responsible pour la stratège de publication, planification et exécution pour des  produits variés</w:t>
      </w:r>
      <w:r>
        <w:rPr>
          <w:rFonts w:ascii="Arial" w:hAnsi="Arial" w:cs="Arial"/>
          <w:i/>
          <w:lang w:val="fr-FR"/>
        </w:rPr>
        <w:t>.</w:t>
      </w:r>
    </w:p>
    <w:p w:rsidR="00A81F5B" w:rsidRPr="00A81F5B" w:rsidRDefault="00A81F5B" w:rsidP="00A81F5B">
      <w:pPr>
        <w:rPr>
          <w:rFonts w:ascii="Arial" w:hAnsi="Arial" w:cs="Arial"/>
          <w:u w:val="single"/>
          <w:lang w:val="fr-FR"/>
        </w:rPr>
      </w:pPr>
      <w:r w:rsidRPr="00A81F5B">
        <w:rPr>
          <w:rFonts w:ascii="Arial" w:hAnsi="Arial" w:cs="Arial"/>
          <w:u w:val="single"/>
          <w:lang w:val="fr-FR"/>
        </w:rPr>
        <w:t>Rédacteur Médicale (Senior), Sanofi Pasteur, Marcy l’Etoile, France: Novembre 2004-Décembre 2008</w:t>
      </w:r>
    </w:p>
    <w:p w:rsidR="00A81F5B" w:rsidRPr="00A81F5B" w:rsidRDefault="00A81F5B" w:rsidP="00A81F5B">
      <w:pPr>
        <w:rPr>
          <w:rFonts w:ascii="Arial" w:hAnsi="Arial" w:cs="Arial"/>
          <w:i/>
          <w:lang w:val="fr-FR"/>
        </w:rPr>
      </w:pPr>
      <w:r w:rsidRPr="00A81F5B">
        <w:rPr>
          <w:rFonts w:ascii="Arial" w:hAnsi="Arial" w:cs="Arial"/>
          <w:i/>
          <w:lang w:val="fr-FR"/>
        </w:rPr>
        <w:t>Responsable pour les rapports cliniques et la documentation pour des soumission réglementaires pour de produits variés.</w:t>
      </w:r>
    </w:p>
    <w:p w:rsidR="00A81F5B" w:rsidRPr="00A81F5B" w:rsidRDefault="00A81F5B" w:rsidP="00A81F5B">
      <w:pPr>
        <w:rPr>
          <w:rFonts w:ascii="Arial" w:hAnsi="Arial" w:cs="Arial"/>
          <w:u w:val="single"/>
          <w:lang w:val="fr-FR"/>
        </w:rPr>
      </w:pPr>
      <w:r w:rsidRPr="00A81F5B">
        <w:rPr>
          <w:rFonts w:ascii="Arial" w:hAnsi="Arial" w:cs="Arial"/>
          <w:u w:val="single"/>
          <w:lang w:val="fr-FR"/>
        </w:rPr>
        <w:t>Rédacteur Médicale (Junior-Senior-Responsable d’Equipe), Covance, Leeds, UK: Janvier 1998-Novembre 2004</w:t>
      </w:r>
    </w:p>
    <w:p w:rsidR="00A81F5B" w:rsidRPr="00A81F5B" w:rsidRDefault="00A81F5B" w:rsidP="00A81F5B">
      <w:pPr>
        <w:rPr>
          <w:rFonts w:ascii="Arial" w:hAnsi="Arial" w:cs="Arial"/>
          <w:i/>
          <w:lang w:val="fr-FR"/>
        </w:rPr>
      </w:pPr>
      <w:r w:rsidRPr="00A81F5B">
        <w:rPr>
          <w:rFonts w:ascii="Arial" w:hAnsi="Arial" w:cs="Arial"/>
          <w:i/>
          <w:lang w:val="fr-FR"/>
        </w:rPr>
        <w:t>Responsable pour les rapports cliniques et publications pour les études Phase I (y compris les études pharmacokinetic: single dose, multiple dose, bioequivalence, bioavailability).</w:t>
      </w:r>
    </w:p>
    <w:p w:rsidR="00A81F5B" w:rsidRPr="00A81F5B" w:rsidRDefault="00A81F5B" w:rsidP="00A81F5B">
      <w:pPr>
        <w:rPr>
          <w:rFonts w:ascii="Arial" w:hAnsi="Arial" w:cs="Arial"/>
          <w:u w:val="single"/>
          <w:lang w:val="fr-FR"/>
        </w:rPr>
      </w:pPr>
      <w:r w:rsidRPr="00A81F5B">
        <w:rPr>
          <w:rFonts w:ascii="Arial" w:hAnsi="Arial" w:cs="Arial"/>
          <w:u w:val="single"/>
          <w:lang w:val="fr-FR"/>
        </w:rPr>
        <w:t>Chercheur Post-Doctorat, Université de Londres, UK: Janvier 1996-Décembre 1997</w:t>
      </w:r>
    </w:p>
    <w:p w:rsidR="00A81F5B" w:rsidRPr="00A81F5B" w:rsidRDefault="00A81F5B" w:rsidP="00A81F5B">
      <w:pPr>
        <w:rPr>
          <w:rFonts w:ascii="Arial" w:hAnsi="Arial" w:cs="Arial"/>
          <w:i/>
          <w:lang w:val="fr-FR"/>
        </w:rPr>
      </w:pPr>
      <w:r w:rsidRPr="00A81F5B">
        <w:rPr>
          <w:rFonts w:ascii="Arial" w:hAnsi="Arial" w:cs="Arial"/>
          <w:i/>
          <w:lang w:val="fr-FR"/>
        </w:rPr>
        <w:t>Responsible de tout aspect d’un projet de recherche scientifique qui a duré 2 ans, y compris la rédaction des publications scientifique basées sur le recherche.</w:t>
      </w:r>
    </w:p>
    <w:p w:rsidR="00A81F5B" w:rsidRPr="00A81F5B" w:rsidRDefault="00A81F5B" w:rsidP="00A81F5B">
      <w:pPr>
        <w:rPr>
          <w:rFonts w:ascii="Arial" w:hAnsi="Arial" w:cs="Arial"/>
          <w:lang w:val="fr-FR"/>
        </w:rPr>
      </w:pPr>
      <w:r w:rsidRPr="00A81F5B">
        <w:rPr>
          <w:rFonts w:ascii="Arial" w:hAnsi="Arial" w:cs="Arial"/>
          <w:b/>
          <w:u w:val="single"/>
          <w:lang w:val="fr-FR"/>
        </w:rPr>
        <w:t>Education</w:t>
      </w:r>
      <w:r w:rsidRPr="00A81F5B">
        <w:rPr>
          <w:rFonts w:ascii="Arial" w:hAnsi="Arial" w:cs="Arial"/>
          <w:lang w:val="fr-FR"/>
        </w:rPr>
        <w:t>:</w:t>
      </w:r>
    </w:p>
    <w:p w:rsidR="00A6082C" w:rsidRPr="00A81F5B" w:rsidRDefault="00A81F5B">
      <w:pPr>
        <w:rPr>
          <w:rFonts w:ascii="Arial" w:hAnsi="Arial" w:cs="Arial"/>
          <w:u w:val="single"/>
          <w:lang w:val="fr-FR"/>
        </w:rPr>
      </w:pPr>
      <w:r w:rsidRPr="00A81F5B">
        <w:rPr>
          <w:rFonts w:ascii="Arial" w:hAnsi="Arial" w:cs="Arial"/>
          <w:u w:val="single"/>
          <w:lang w:val="fr-FR"/>
        </w:rPr>
        <w:t>BSc, MPhil, PhD (Physiologie), Université de Sheffield, UK: Septembre 1989-Décembre 1996</w:t>
      </w:r>
    </w:p>
    <w:sectPr w:rsidR="00A6082C" w:rsidRPr="00A81F5B" w:rsidSect="00C6038E">
      <w:footnotePr>
        <w:numFmt w:val="lowerLetter"/>
        <w:numRestart w:val="eachPage"/>
      </w:footnotePr>
      <w:pgSz w:w="11907" w:h="16839" w:code="9"/>
      <w:pgMar w:top="1463" w:right="1418" w:bottom="1418" w:left="158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01F" w:rsidRDefault="0036601F" w:rsidP="00A81F5B">
      <w:pPr>
        <w:spacing w:before="0"/>
      </w:pPr>
      <w:r>
        <w:separator/>
      </w:r>
    </w:p>
  </w:endnote>
  <w:endnote w:type="continuationSeparator" w:id="1">
    <w:p w:rsidR="0036601F" w:rsidRDefault="0036601F" w:rsidP="00A81F5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01F" w:rsidRDefault="0036601F" w:rsidP="00A81F5B">
      <w:pPr>
        <w:spacing w:before="0"/>
      </w:pPr>
      <w:r>
        <w:separator/>
      </w:r>
    </w:p>
  </w:footnote>
  <w:footnote w:type="continuationSeparator" w:id="1">
    <w:p w:rsidR="0036601F" w:rsidRDefault="0036601F" w:rsidP="00A81F5B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Fmt w:val="lowerLetter"/>
    <w:numRestart w:val="eachPage"/>
    <w:footnote w:id="0"/>
    <w:footnote w:id="1"/>
  </w:footnotePr>
  <w:endnotePr>
    <w:endnote w:id="0"/>
    <w:endnote w:id="1"/>
  </w:endnotePr>
  <w:compat/>
  <w:rsids>
    <w:rsidRoot w:val="00A81F5B"/>
    <w:rsid w:val="000C5673"/>
    <w:rsid w:val="00173CC6"/>
    <w:rsid w:val="0036601F"/>
    <w:rsid w:val="00857F77"/>
    <w:rsid w:val="00A6082C"/>
    <w:rsid w:val="00A8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cp_Normal"/>
    <w:qFormat/>
    <w:rsid w:val="00A81F5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wcp_Footer,Footer_Pied Page"/>
    <w:basedOn w:val="Normal"/>
    <w:link w:val="FooterChar"/>
    <w:rsid w:val="00A81F5B"/>
    <w:pPr>
      <w:spacing w:before="0"/>
      <w:jc w:val="center"/>
    </w:pPr>
    <w:rPr>
      <w:b/>
      <w:sz w:val="20"/>
    </w:rPr>
  </w:style>
  <w:style w:type="character" w:customStyle="1" w:styleId="FooterChar">
    <w:name w:val="Footer Char"/>
    <w:aliases w:val="wcp_Footer Char,Footer_Pied Page Char"/>
    <w:basedOn w:val="DefaultParagraphFont"/>
    <w:link w:val="Footer"/>
    <w:rsid w:val="00A81F5B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81F5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F5B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857F77"/>
  </w:style>
  <w:style w:type="character" w:styleId="Hyperlink">
    <w:name w:val="Hyperlink"/>
    <w:basedOn w:val="DefaultParagraphFont"/>
    <w:uiPriority w:val="99"/>
    <w:unhideWhenUsed/>
    <w:rsid w:val="00857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e-medical-writing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</cp:revision>
  <dcterms:created xsi:type="dcterms:W3CDTF">2014-03-03T12:21:00Z</dcterms:created>
  <dcterms:modified xsi:type="dcterms:W3CDTF">2014-03-05T12:44:00Z</dcterms:modified>
</cp:coreProperties>
</file>